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C1" w:rsidRDefault="00A51EC1" w:rsidP="00A51E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A51EC1" w:rsidRPr="00A51EC1" w:rsidRDefault="00A51EC1" w:rsidP="00A51E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EC1" w:rsidRPr="00A51EC1" w:rsidRDefault="00A51EC1" w:rsidP="00A51E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A51EC1" w:rsidRPr="00A51EC1" w:rsidRDefault="00A51EC1" w:rsidP="00A51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от 12.12.1993 («Российская газета» от 25.12.1993 № 237),</w:t>
      </w:r>
    </w:p>
    <w:p w:rsidR="00A51EC1" w:rsidRPr="00A51EC1" w:rsidRDefault="00A51EC1" w:rsidP="00A51EC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("Собрание законодательства РФ" от 29.10.2001 № 44, ст. 4147, "Российская газета" от 30.10.2001 № 211-212);</w:t>
      </w:r>
    </w:p>
    <w:p w:rsidR="00A51EC1" w:rsidRPr="00A51EC1" w:rsidRDefault="00A51EC1" w:rsidP="00A51E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5" w:history="1">
        <w:r w:rsidRPr="00A51E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A51EC1" w:rsidRPr="00A51EC1" w:rsidRDefault="00A51EC1" w:rsidP="00A51E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Batang" w:hAnsi="Times New Roman" w:cs="Times New Roman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«Российская газета»,</w:t>
      </w:r>
      <w:r w:rsidRPr="00A51EC1">
        <w:rPr>
          <w:rFonts w:ascii="Times New Roman" w:eastAsia="Batang" w:hAnsi="Times New Roman" w:cs="Times New Roman"/>
          <w:sz w:val="24"/>
          <w:szCs w:val="24"/>
          <w:lang w:eastAsia="ko-KR"/>
        </w:rPr>
        <w:t>30.10. 2001 г. - Федеральный выпуск №2823);</w:t>
      </w:r>
    </w:p>
    <w:p w:rsidR="00A51EC1" w:rsidRPr="00A51EC1" w:rsidRDefault="00A51EC1" w:rsidP="00A51EC1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(«Российская газета», </w:t>
      </w:r>
      <w:r w:rsidRPr="00A51EC1">
        <w:rPr>
          <w:rFonts w:ascii="Times New Roman" w:eastAsia="Batang" w:hAnsi="Times New Roman" w:cs="Times New Roman"/>
          <w:sz w:val="24"/>
          <w:szCs w:val="24"/>
          <w:lang w:eastAsia="ko-KR"/>
        </w:rPr>
        <w:t>27 . 06. 2014 г. в  - Федеральный выпуск №6414);</w:t>
      </w:r>
    </w:p>
    <w:p w:rsidR="00A51EC1" w:rsidRPr="00A51EC1" w:rsidRDefault="00A51EC1" w:rsidP="00A51E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A51EC1" w:rsidRPr="00A51EC1" w:rsidRDefault="00A51EC1" w:rsidP="00A51EC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A51EC1" w:rsidRPr="00A51EC1" w:rsidRDefault="00A51EC1" w:rsidP="00A51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06.04.2011 №  63-ФЗ «Об электронной подписи» («Собрание законодательства Российской Федерации», 11.04.2011, №  15, ст. 2036);</w:t>
      </w:r>
    </w:p>
    <w:p w:rsidR="00A51EC1" w:rsidRPr="00A51EC1" w:rsidRDefault="00A51EC1" w:rsidP="00A51EC1">
      <w:pPr>
        <w:spacing w:after="0" w:line="240" w:lineRule="auto"/>
        <w:ind w:firstLine="4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Федеральным законом от 24.07.2007 № 221-ФЗ «О кадастровой деятельности»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A51EC1" w:rsidRPr="00A51EC1" w:rsidRDefault="00A51EC1" w:rsidP="00A51EC1">
      <w:pPr>
        <w:spacing w:after="0" w:line="240" w:lineRule="auto"/>
        <w:ind w:firstLine="4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11.06.2003 № 74-ФЗ «О крестьянском (фермерском) хозяйстве»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A51EC1" w:rsidRPr="00A51EC1" w:rsidRDefault="00A51EC1" w:rsidP="00A51EC1">
      <w:pPr>
        <w:spacing w:after="0" w:line="240" w:lineRule="auto"/>
        <w:ind w:firstLine="4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 15.04.1998 № 66-ФЗ  «О садоводческих, огороднических и дачных некоммерческих объединениях граждан» (Собрание законодательства Российской Федерации, 20.04.1998, № 16, ст. 1801, Российская газета,  № 79, 23.04.1998);</w:t>
      </w:r>
    </w:p>
    <w:p w:rsidR="00A51EC1" w:rsidRPr="00A51EC1" w:rsidRDefault="00A51EC1" w:rsidP="00A51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A51EC1" w:rsidRPr="00A51EC1" w:rsidRDefault="00A51EC1" w:rsidP="00A51EC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A51EC1" w:rsidRPr="00A51EC1" w:rsidRDefault="00A51EC1" w:rsidP="00A51E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Минэкономразвития России от  14 января 2015 г. N 7 «Об утверждении </w:t>
      </w:r>
      <w:hyperlink r:id="rId6" w:history="1">
        <w:proofErr w:type="gramStart"/>
        <w:r w:rsidRPr="00A51E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</w:t>
      </w: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информации http://www.pravo.gov.ru, 27.02.2015);</w:t>
      </w:r>
    </w:p>
    <w:p w:rsidR="00A51EC1" w:rsidRPr="00A51EC1" w:rsidRDefault="00A51EC1" w:rsidP="00A51E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Курской области  от 04.01.2003г. № 1-ЗКО «Об административных правонарушениях в Курской области» ("</w:t>
      </w:r>
      <w:proofErr w:type="gramStart"/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правда", N 4-5, 11.01.2003);</w:t>
      </w:r>
    </w:p>
    <w:p w:rsidR="00A51EC1" w:rsidRPr="00A51EC1" w:rsidRDefault="000977C6" w:rsidP="00A51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1EC1"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Курской области от 13.07.2016 №507-па 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A51EC1" w:rsidRPr="00A51EC1" w:rsidRDefault="00A51EC1" w:rsidP="00A51E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A51EC1" w:rsidRPr="00A51EC1" w:rsidRDefault="00A51EC1" w:rsidP="00A51E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EC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Ленинского сельсовета Советского Курской области от 24.10.2018 № 103 «Об утверждении Порядка разработки и утверждения административных регламентов предоставления муниципальных услуг»;</w:t>
      </w:r>
    </w:p>
    <w:p w:rsidR="00A51EC1" w:rsidRPr="00A51EC1" w:rsidRDefault="00A51EC1" w:rsidP="00A51EC1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EC1">
        <w:rPr>
          <w:rFonts w:ascii="Times New Roman" w:eastAsia="Calibri" w:hAnsi="Times New Roman" w:cs="Times New Roman"/>
          <w:sz w:val="24"/>
          <w:szCs w:val="24"/>
        </w:rPr>
        <w:t>- Постановлением Администрации Ленинского сельсовета Советского района Курской области от17.12.2012 № 106 «Об утверждении Положения об особенностях подачи и рассмотрения жалоб на решения и действия (бездействие) Администрации Ленинского сельсовета Советского района Курской области и ее должностных лиц, муниципальных служащих, замещающих должности муниципальной службы в Администрации Ленинского сельсовета Советского района Курской области»;</w:t>
      </w:r>
    </w:p>
    <w:p w:rsidR="00A51EC1" w:rsidRPr="00A51EC1" w:rsidRDefault="00A51EC1" w:rsidP="00A51EC1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51E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Решением  </w:t>
      </w:r>
      <w:proofErr w:type="gramStart"/>
      <w:r w:rsidRPr="00A51E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Собрания депутатов Ленинского сельсовета Советского района Курской области</w:t>
      </w:r>
      <w:proofErr w:type="gramEnd"/>
      <w:r w:rsidRPr="00A51E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</w:t>
      </w:r>
      <w:r w:rsidR="002965D4" w:rsidRPr="00EC17DA">
        <w:rPr>
          <w:rFonts w:ascii="Times New Roman" w:hAnsi="Times New Roman" w:cs="Times New Roman"/>
          <w:kern w:val="1"/>
          <w:sz w:val="24"/>
          <w:szCs w:val="24"/>
          <w:lang w:eastAsia="ar-SA"/>
        </w:rPr>
        <w:t>28.12.2018 № 38 «Об утверждении перечня услуг, которые являются необходимыми и обязательными для предоставления  Администрацией Ленинского сельсовета Советского района Курской области муниципальных услуг   и оказываются организациями, участвующими в предоставлении  муниципальных услуг</w:t>
      </w:r>
      <w:bookmarkStart w:id="0" w:name="_GoBack"/>
      <w:bookmarkEnd w:id="0"/>
      <w:r w:rsidRPr="00A51E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»; </w:t>
      </w:r>
    </w:p>
    <w:p w:rsidR="00A51EC1" w:rsidRPr="00A51EC1" w:rsidRDefault="00A51EC1" w:rsidP="00A51EC1">
      <w:pPr>
        <w:widowControl w:val="0"/>
        <w:tabs>
          <w:tab w:val="left" w:pos="426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C00000"/>
          <w:kern w:val="1"/>
          <w:sz w:val="24"/>
          <w:szCs w:val="24"/>
          <w:lang w:eastAsia="ar-SA"/>
        </w:rPr>
      </w:pPr>
      <w:r w:rsidRPr="00A51E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Устав муниципального образования «Ленинский сельсовет Советского района» Курской области (принят решением Собрания депутатов Ленинского сельсовета Советского района  Курской области от 23.11.2010 № 12, зарегистрирован в Управлении Министерства юстиции Российской Федерации по Курской </w:t>
      </w:r>
      <w:r w:rsidRPr="006953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</w:t>
      </w:r>
      <w:r w:rsidR="006953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A51EC1"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eastAsia="ar-SA"/>
        </w:rPr>
        <w:t>.</w:t>
      </w:r>
    </w:p>
    <w:p w:rsidR="00A51EC1" w:rsidRPr="00A51EC1" w:rsidRDefault="00A51EC1" w:rsidP="00A51EC1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51EC1" w:rsidRPr="00A51EC1" w:rsidRDefault="00A51EC1" w:rsidP="00A51E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1EC1" w:rsidRPr="00A51EC1" w:rsidRDefault="00A51EC1" w:rsidP="00A51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1EC1" w:rsidRPr="00A51EC1" w:rsidRDefault="00A51EC1" w:rsidP="00A51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0433" w:rsidRPr="00A51EC1" w:rsidRDefault="00D10433"/>
    <w:sectPr w:rsidR="00D10433" w:rsidRPr="00A5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0F"/>
    <w:rsid w:val="000977C6"/>
    <w:rsid w:val="00261193"/>
    <w:rsid w:val="002965D4"/>
    <w:rsid w:val="0066110F"/>
    <w:rsid w:val="00695388"/>
    <w:rsid w:val="00A51EC1"/>
    <w:rsid w:val="00D1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consultantplus://offline/ref=B739A253CF2A5A96ADEBC114F1D89978454E73CFE3466ADC8477D2A838x3T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Soin</cp:lastModifiedBy>
  <cp:revision>5</cp:revision>
  <dcterms:created xsi:type="dcterms:W3CDTF">2019-02-18T07:58:00Z</dcterms:created>
  <dcterms:modified xsi:type="dcterms:W3CDTF">2019-02-25T09:02:00Z</dcterms:modified>
</cp:coreProperties>
</file>