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BA" w:rsidRDefault="004C5BBA" w:rsidP="004C5BBA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                       АДМИНИСТРАЦИЯ </w:t>
      </w:r>
      <w:r w:rsidR="00047ABD">
        <w:rPr>
          <w:b/>
          <w:bCs/>
        </w:rPr>
        <w:t>ЛЕНИН</w:t>
      </w:r>
      <w:r>
        <w:rPr>
          <w:b/>
          <w:bCs/>
        </w:rPr>
        <w:t>СКОГО СЕЛЬСОВЕТА СОВЕТСКОГО РАЙОНА</w:t>
      </w:r>
      <w:r>
        <w:rPr>
          <w:b/>
          <w:bCs/>
        </w:rPr>
        <w:br/>
        <w:t xml:space="preserve">                                                                  КУРСКОЙ ОБЛАСТИ</w:t>
      </w:r>
    </w:p>
    <w:p w:rsidR="004C5BBA" w:rsidRDefault="004C5BBA" w:rsidP="004C5BBA">
      <w:pPr>
        <w:rPr>
          <w:b/>
          <w:bCs/>
        </w:rPr>
      </w:pPr>
      <w:r>
        <w:rPr>
          <w:b/>
          <w:bCs/>
        </w:rPr>
        <w:t xml:space="preserve">      </w:t>
      </w:r>
    </w:p>
    <w:p w:rsidR="004C5BBA" w:rsidRDefault="004C5BBA" w:rsidP="004C5BBA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</w:t>
      </w:r>
      <w:r w:rsidRPr="004C5BBA">
        <w:rPr>
          <w:b/>
          <w:bCs/>
        </w:rPr>
        <w:t>ПОСТАНОВЛЕНИЕ</w:t>
      </w:r>
      <w:r w:rsidRPr="004C5BBA">
        <w:br/>
      </w:r>
      <w:r w:rsidRPr="004C5BBA">
        <w:rPr>
          <w:b/>
          <w:bCs/>
        </w:rPr>
        <w:t>«30» декабря 20</w:t>
      </w:r>
      <w:r w:rsidR="00047ABD">
        <w:rPr>
          <w:b/>
          <w:bCs/>
        </w:rPr>
        <w:t>2</w:t>
      </w:r>
      <w:r w:rsidR="005D6F2A">
        <w:rPr>
          <w:b/>
          <w:bCs/>
        </w:rPr>
        <w:t>1</w:t>
      </w:r>
      <w:r w:rsidRPr="004C5BBA">
        <w:rPr>
          <w:b/>
          <w:bCs/>
        </w:rPr>
        <w:t xml:space="preserve"> года</w:t>
      </w:r>
      <w:r w:rsidR="00047ABD">
        <w:rPr>
          <w:b/>
          <w:bCs/>
        </w:rPr>
        <w:t xml:space="preserve"> </w:t>
      </w:r>
      <w:r w:rsidRPr="004C5BBA">
        <w:rPr>
          <w:b/>
          <w:bCs/>
        </w:rPr>
        <w:t xml:space="preserve"> № </w:t>
      </w:r>
      <w:r w:rsidR="005D6F2A">
        <w:rPr>
          <w:b/>
          <w:bCs/>
        </w:rPr>
        <w:t>76</w:t>
      </w:r>
    </w:p>
    <w:p w:rsidR="004C5BBA" w:rsidRDefault="004C5BBA" w:rsidP="004C5BBA">
      <w:pPr>
        <w:rPr>
          <w:b/>
          <w:bCs/>
        </w:rPr>
      </w:pPr>
    </w:p>
    <w:p w:rsidR="004C5BBA" w:rsidRPr="004C5BBA" w:rsidRDefault="004C5BBA" w:rsidP="004C5BBA">
      <w:r w:rsidRPr="004C5BBA">
        <w:rPr>
          <w:b/>
          <w:bCs/>
        </w:rPr>
        <w:t>О сроках представления месячной, квартальной и годовой бюджетной и бухгалтерской отчетности в 202</w:t>
      </w:r>
      <w:r w:rsidR="005D6F2A">
        <w:rPr>
          <w:b/>
          <w:bCs/>
        </w:rPr>
        <w:t>2</w:t>
      </w:r>
      <w:r w:rsidRPr="004C5BBA">
        <w:rPr>
          <w:b/>
          <w:bCs/>
        </w:rPr>
        <w:t xml:space="preserve"> году</w:t>
      </w:r>
    </w:p>
    <w:p w:rsidR="004C5BBA" w:rsidRPr="004C5BBA" w:rsidRDefault="004C5BBA" w:rsidP="004C5BBA">
      <w:proofErr w:type="gramStart"/>
      <w:r w:rsidRPr="004C5BBA">
        <w:t xml:space="preserve">В соответствии со статьей 264.2 Бюджетного кодекса Российской Федерации, приказов Министерства финансов Российской Федерации от 28 декабря 2010 года № </w:t>
      </w:r>
      <w:r>
        <w:t>85</w:t>
      </w:r>
      <w:r w:rsidRPr="004C5BBA">
        <w:t>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и от 25 марта 2011 г. N 33н "О сроках представления главными распорядителями средств федерального бюджета, главными администраторами доходов федерального</w:t>
      </w:r>
      <w:proofErr w:type="gramEnd"/>
      <w:r w:rsidRPr="004C5BBA">
        <w:t xml:space="preserve"> </w:t>
      </w:r>
      <w:proofErr w:type="gramStart"/>
      <w:r w:rsidRPr="004C5BBA">
        <w:t>бюджета, главными администраторами источников финансирования дефицита федерального бюджета консолидированной месячной, квартальной и годовой бюджетной отчетности, консолидированной квартальной и годовой бухгалтерской отчетности федеральных бюджетных и автономных учреждений в 202</w:t>
      </w:r>
      <w:r w:rsidR="005D6F2A">
        <w:t>2</w:t>
      </w:r>
      <w:r w:rsidRPr="004C5BBA">
        <w:t xml:space="preserve"> году", в целях своевременного составления и представления в Управление финансов Администрации </w:t>
      </w:r>
      <w:r>
        <w:t>Советского</w:t>
      </w:r>
      <w:r w:rsidRPr="004C5BBA">
        <w:t xml:space="preserve"> муниципального района месячной, квартальной и годовой бюджетной и бухгалтерской отчетности в 202</w:t>
      </w:r>
      <w:r w:rsidR="005D6F2A">
        <w:t>2</w:t>
      </w:r>
      <w:r w:rsidRPr="004C5BBA">
        <w:t xml:space="preserve"> году администрация </w:t>
      </w:r>
      <w:r w:rsidR="00047ABD">
        <w:t>Ленин</w:t>
      </w:r>
      <w:r>
        <w:t xml:space="preserve">ского </w:t>
      </w:r>
      <w:r w:rsidRPr="004C5BBA">
        <w:t xml:space="preserve"> </w:t>
      </w:r>
      <w:r w:rsidR="00047ABD">
        <w:t>сельсовета</w:t>
      </w:r>
      <w:r w:rsidRPr="004C5BBA">
        <w:t xml:space="preserve"> </w:t>
      </w:r>
      <w:r>
        <w:t>Советского</w:t>
      </w:r>
      <w:r w:rsidRPr="004C5BBA">
        <w:t xml:space="preserve"> района </w:t>
      </w:r>
      <w:r>
        <w:t xml:space="preserve">Курской </w:t>
      </w:r>
      <w:r w:rsidRPr="004C5BBA">
        <w:t xml:space="preserve"> области</w:t>
      </w:r>
      <w:proofErr w:type="gramEnd"/>
      <w:r w:rsidRPr="004C5BBA">
        <w:t xml:space="preserve"> ПОСТАНОВЛЯЕТ:</w:t>
      </w:r>
      <w:r w:rsidRPr="004C5BBA">
        <w:br/>
        <w:t>1. Установить сроки представления годовой бюджетной отчетности, в том числе Справки по консолидируемым расчетам (ф. 0503125) и Отчета об обязательствах учреждения (ф. 0503738), содержащего данные о принятии и исполнении обязательств в ходе реализации национальных проектов (программ), (ф. 0503738-НП) за 20</w:t>
      </w:r>
      <w:r w:rsidR="00047ABD">
        <w:t>2</w:t>
      </w:r>
      <w:r w:rsidR="005D6F2A">
        <w:t>1</w:t>
      </w:r>
      <w:r w:rsidRPr="004C5BBA">
        <w:t xml:space="preserve"> год не позднее 28 января 202</w:t>
      </w:r>
      <w:r w:rsidR="005D6F2A">
        <w:t>2</w:t>
      </w:r>
      <w:r w:rsidRPr="004C5BBA">
        <w:t xml:space="preserve"> года.</w:t>
      </w:r>
      <w:r w:rsidRPr="004C5BBA">
        <w:br/>
        <w:t>2. Установить сроки представления квартальной бюджетной отчетности в 202</w:t>
      </w:r>
      <w:r w:rsidR="005D6F2A">
        <w:t>2</w:t>
      </w:r>
      <w:r w:rsidRPr="004C5BBA">
        <w:t xml:space="preserve"> году согласно приложению 1 к постановлению, срок представления сводной квартальной бухгалтерской отчетности в 202</w:t>
      </w:r>
      <w:r w:rsidR="005D6F2A">
        <w:t>2</w:t>
      </w:r>
      <w:r w:rsidRPr="004C5BBA">
        <w:t xml:space="preserve"> году не позднее 15 числа месяца, следующего за отчетным кварталом.</w:t>
      </w:r>
      <w:r w:rsidRPr="004C5BBA">
        <w:br/>
        <w:t>3. Установить сроки представления месячной бюджетной отчетности и дополнительных форм бюджетной отчетности в 202</w:t>
      </w:r>
      <w:r w:rsidR="005D6F2A">
        <w:t>2</w:t>
      </w:r>
      <w:r w:rsidRPr="004C5BBA">
        <w:t xml:space="preserve"> году согласно приложению 2 к постановлению. </w:t>
      </w:r>
      <w:r w:rsidRPr="004C5BBA">
        <w:br/>
        <w:t>4. Постановление вступает в силу с 01 января 202</w:t>
      </w:r>
      <w:r w:rsidR="005D6F2A">
        <w:t>2</w:t>
      </w:r>
      <w:r w:rsidRPr="004C5BBA">
        <w:t xml:space="preserve"> года.</w:t>
      </w:r>
    </w:p>
    <w:p w:rsidR="00047ABD" w:rsidRDefault="00047ABD" w:rsidP="004C5BBA"/>
    <w:p w:rsidR="004C5BBA" w:rsidRDefault="004C5BBA" w:rsidP="004C5BBA">
      <w:r w:rsidRPr="004C5BBA">
        <w:t xml:space="preserve">Глава </w:t>
      </w:r>
      <w:r w:rsidR="00047ABD">
        <w:t>Ленин</w:t>
      </w:r>
      <w:r>
        <w:t xml:space="preserve">ского сельсовета                                                                      </w:t>
      </w:r>
      <w:proofErr w:type="spellStart"/>
      <w:r w:rsidR="00047ABD">
        <w:t>В.Д.Соин</w:t>
      </w:r>
      <w:proofErr w:type="spellEnd"/>
      <w:r w:rsidR="00047ABD">
        <w:t xml:space="preserve"> </w:t>
      </w:r>
    </w:p>
    <w:p w:rsidR="004C5BBA" w:rsidRDefault="004C5BBA" w:rsidP="004C5BBA"/>
    <w:p w:rsidR="004C5BBA" w:rsidRDefault="004C5BBA" w:rsidP="004C5BBA"/>
    <w:p w:rsidR="004C5BBA" w:rsidRDefault="004C5BBA" w:rsidP="004C5BBA"/>
    <w:p w:rsidR="004C5BBA" w:rsidRDefault="004C5BBA" w:rsidP="004C5BBA"/>
    <w:p w:rsidR="004C5BBA" w:rsidRDefault="004C5BBA" w:rsidP="004C5BBA"/>
    <w:p w:rsidR="004C5BBA" w:rsidRDefault="004C5BBA" w:rsidP="004C5BBA"/>
    <w:p w:rsidR="004C5BBA" w:rsidRPr="004C5BBA" w:rsidRDefault="004C5BBA" w:rsidP="004C5BBA">
      <w:pPr>
        <w:jc w:val="right"/>
      </w:pPr>
      <w:r>
        <w:t>П</w:t>
      </w:r>
      <w:r w:rsidRPr="004C5BBA">
        <w:t>риложение 1</w:t>
      </w:r>
      <w:r w:rsidRPr="004C5BBA">
        <w:br/>
        <w:t>к Постановлению</w:t>
      </w:r>
      <w:r w:rsidRPr="004C5BBA">
        <w:br/>
        <w:t>от «30» декабря 20</w:t>
      </w:r>
      <w:r w:rsidR="00047ABD">
        <w:t>2</w:t>
      </w:r>
      <w:r w:rsidR="005D6F2A">
        <w:t>1</w:t>
      </w:r>
      <w:r w:rsidRPr="004C5BBA">
        <w:t xml:space="preserve">г. № </w:t>
      </w:r>
      <w:r w:rsidR="005D6F2A">
        <w:t>76</w:t>
      </w:r>
    </w:p>
    <w:p w:rsidR="004C5BBA" w:rsidRPr="004C5BBA" w:rsidRDefault="004C5BBA" w:rsidP="004C5BBA">
      <w:r w:rsidRPr="004C5BBA">
        <w:rPr>
          <w:b/>
          <w:bCs/>
        </w:rPr>
        <w:t>СРОКИ</w:t>
      </w:r>
      <w:r w:rsidRPr="004C5BBA">
        <w:br/>
      </w:r>
      <w:r w:rsidRPr="004C5BBA">
        <w:rPr>
          <w:b/>
          <w:bCs/>
        </w:rPr>
        <w:t>представления квартальной бюджетной отчетности в 202</w:t>
      </w:r>
      <w:r w:rsidR="005D6F2A">
        <w:rPr>
          <w:b/>
          <w:bCs/>
        </w:rPr>
        <w:t>2</w:t>
      </w:r>
      <w:r w:rsidRPr="004C5BBA">
        <w:rPr>
          <w:b/>
          <w:bCs/>
        </w:rPr>
        <w:t xml:space="preserve"> году</w:t>
      </w:r>
    </w:p>
    <w:p w:rsidR="004C5BBA" w:rsidRDefault="004C5BBA" w:rsidP="004C5BBA">
      <w:proofErr w:type="gramStart"/>
      <w:r w:rsidRPr="004C5BBA">
        <w:t xml:space="preserve">1.В срок не позднее </w:t>
      </w:r>
      <w:r>
        <w:t>5</w:t>
      </w:r>
      <w:r w:rsidRPr="004C5BBA">
        <w:t xml:space="preserve"> числа месяца, следующего за отчетным, в дополнение к формам месячной бюджетной отчетности, указанной в приложении 2 к постановлению, - 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(ф. 0503324).</w:t>
      </w:r>
      <w:r w:rsidRPr="004C5BBA">
        <w:br/>
        <w:t>2.</w:t>
      </w:r>
      <w:proofErr w:type="gramEnd"/>
      <w:r w:rsidRPr="004C5BBA">
        <w:t xml:space="preserve"> В срок не позднее 15 числа месяца, следующего за </w:t>
      </w:r>
      <w:proofErr w:type="gramStart"/>
      <w:r w:rsidRPr="004C5BBA">
        <w:t>отчетным</w:t>
      </w:r>
      <w:proofErr w:type="gramEnd"/>
      <w:r w:rsidRPr="004C5BBA">
        <w:t>:</w:t>
      </w:r>
      <w:r w:rsidRPr="004C5BBA">
        <w:br/>
        <w:t>- Отчет о движении денежных средств (ф. 0503123) (формируется и представляется по состоянию на 01 июля);</w:t>
      </w:r>
      <w:r w:rsidRPr="004C5BBA">
        <w:br/>
        <w:t>- Отчет о бюджетных обязательствах (ф.0503128) (формируется и представляется на 1 июля, 1 октября);</w:t>
      </w:r>
      <w:r w:rsidRPr="004C5BBA">
        <w:br/>
        <w:t xml:space="preserve">- Отчет об использовании межбюджетных трансфертов из областного бюджета муниципальными образованиями (ф. 0503324 </w:t>
      </w:r>
      <w:proofErr w:type="spellStart"/>
      <w:proofErr w:type="gramStart"/>
      <w:r w:rsidRPr="004C5BBA">
        <w:t>Обл</w:t>
      </w:r>
      <w:proofErr w:type="spellEnd"/>
      <w:proofErr w:type="gramEnd"/>
      <w:r w:rsidRPr="004C5BBA">
        <w:t>);</w:t>
      </w:r>
      <w:r w:rsidRPr="004C5BBA">
        <w:br/>
        <w:t>- Сведения о количестве подведомственных участников бюджетного процесса, учреждений, государственных (муниципальных) унитарных предприятий и публично-правовых образований (ф. 0503161);</w:t>
      </w:r>
      <w:r w:rsidRPr="004C5BBA">
        <w:br/>
        <w:t>- Сведения об исполнении бюджета (ф.0503164);</w:t>
      </w:r>
      <w:r w:rsidRPr="004C5BBA">
        <w:br/>
        <w:t>- Сведения об изменении остатков валюты баланса (ф. 0503173);</w:t>
      </w:r>
      <w:r w:rsidRPr="004C5BBA">
        <w:br/>
        <w:t xml:space="preserve">- Сведения по дебиторской и кредиторской задолженности (ф. 0503169) (формируется и представляется по состоянию на 01 июля, 01 октября). </w:t>
      </w:r>
      <w:r w:rsidRPr="004C5BBA">
        <w:br/>
      </w:r>
    </w:p>
    <w:p w:rsidR="004C5BBA" w:rsidRDefault="004C5BBA" w:rsidP="004C5BBA"/>
    <w:p w:rsidR="004C5BBA" w:rsidRDefault="004C5BBA" w:rsidP="004C5BBA"/>
    <w:p w:rsidR="004C5BBA" w:rsidRDefault="004C5BBA" w:rsidP="004C5BBA"/>
    <w:p w:rsidR="004C5BBA" w:rsidRDefault="004C5BBA" w:rsidP="004C5BBA"/>
    <w:p w:rsidR="004C5BBA" w:rsidRDefault="004C5BBA" w:rsidP="004C5BBA"/>
    <w:p w:rsidR="004C5BBA" w:rsidRDefault="004C5BBA" w:rsidP="004C5BBA"/>
    <w:p w:rsidR="004C5BBA" w:rsidRDefault="004C5BBA" w:rsidP="004C5BBA"/>
    <w:p w:rsidR="004C5BBA" w:rsidRDefault="004C5BBA" w:rsidP="004C5BBA"/>
    <w:p w:rsidR="004C5BBA" w:rsidRDefault="004C5BBA" w:rsidP="004C5BBA"/>
    <w:p w:rsidR="004C5BBA" w:rsidRDefault="004C5BBA" w:rsidP="004C5BBA"/>
    <w:p w:rsidR="004C5BBA" w:rsidRDefault="004C5BBA" w:rsidP="004C5BBA"/>
    <w:p w:rsidR="004C5BBA" w:rsidRPr="004C5BBA" w:rsidRDefault="004C5BBA" w:rsidP="004C5BBA">
      <w:pPr>
        <w:jc w:val="right"/>
      </w:pPr>
      <w:r w:rsidRPr="004C5BBA">
        <w:lastRenderedPageBreak/>
        <w:t>Приложение 2</w:t>
      </w:r>
      <w:r w:rsidRPr="004C5BBA">
        <w:br/>
        <w:t>к Постановлению</w:t>
      </w:r>
      <w:r w:rsidRPr="004C5BBA">
        <w:br/>
        <w:t>от «30» декабря 20</w:t>
      </w:r>
      <w:r w:rsidR="005A3ED8">
        <w:t>20</w:t>
      </w:r>
      <w:r w:rsidRPr="004C5BBA">
        <w:t xml:space="preserve">г. № </w:t>
      </w:r>
      <w:r w:rsidR="005D6F2A">
        <w:t>76</w:t>
      </w:r>
    </w:p>
    <w:p w:rsidR="004C5BBA" w:rsidRPr="004C5BBA" w:rsidRDefault="004C5BBA" w:rsidP="004C5BBA">
      <w:r w:rsidRPr="004C5BBA">
        <w:rPr>
          <w:b/>
          <w:bCs/>
        </w:rPr>
        <w:t>СРОКИ</w:t>
      </w:r>
      <w:r w:rsidRPr="004C5BBA">
        <w:br/>
      </w:r>
      <w:r w:rsidRPr="004C5BBA">
        <w:rPr>
          <w:b/>
          <w:bCs/>
        </w:rPr>
        <w:t>представления месячной бюджетной отчетности и дополнительных</w:t>
      </w:r>
      <w:r w:rsidRPr="004C5BBA">
        <w:br/>
      </w:r>
      <w:r w:rsidRPr="004C5BBA">
        <w:rPr>
          <w:b/>
          <w:bCs/>
        </w:rPr>
        <w:t>форм бюджетной отчетности в 202</w:t>
      </w:r>
      <w:r w:rsidR="005D6F2A">
        <w:rPr>
          <w:b/>
          <w:bCs/>
        </w:rPr>
        <w:t>2</w:t>
      </w:r>
      <w:r w:rsidRPr="004C5BBA">
        <w:rPr>
          <w:b/>
          <w:bCs/>
        </w:rPr>
        <w:t xml:space="preserve"> году</w:t>
      </w:r>
    </w:p>
    <w:p w:rsidR="004C5BBA" w:rsidRPr="004C5BBA" w:rsidRDefault="004C5BBA" w:rsidP="004C5BBA">
      <w:r w:rsidRPr="004C5BBA">
        <w:t xml:space="preserve">1. В срок не позднее 3 рабочего дня месяца, следующего за </w:t>
      </w:r>
      <w:proofErr w:type="gramStart"/>
      <w:r w:rsidRPr="004C5BBA">
        <w:t>отчетным</w:t>
      </w:r>
      <w:proofErr w:type="gramEnd"/>
      <w:r w:rsidRPr="004C5BBA">
        <w:t>, — Отчеты об исполнении бюджета (ф. 0503117) в части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проектов), сформированных раздельно по каждому публично-правовому образованию (ф. 0503117-НП).</w:t>
      </w:r>
      <w:r w:rsidRPr="004C5BBA">
        <w:br/>
        <w:t xml:space="preserve">2. В срок не позднее 3 числа месяца, следующего за </w:t>
      </w:r>
      <w:proofErr w:type="gramStart"/>
      <w:r w:rsidRPr="004C5BBA">
        <w:t>отчетным</w:t>
      </w:r>
      <w:proofErr w:type="gramEnd"/>
      <w:r w:rsidRPr="004C5BBA">
        <w:t xml:space="preserve">: </w:t>
      </w:r>
      <w:r w:rsidRPr="004C5BBA">
        <w:br/>
        <w:t>- Сведения об отдельных показателях исполнения консолидированного бюджета субъекта Российской Федерации (ф. 426);</w:t>
      </w:r>
      <w:r w:rsidRPr="004C5BBA">
        <w:br/>
        <w:t>- Сведения о просроченной кредиторской задолженности;</w:t>
      </w:r>
      <w:r w:rsidRPr="004C5BBA">
        <w:br/>
        <w:t xml:space="preserve">3. В срок не позднее 7 числа месяца, следующего за </w:t>
      </w:r>
      <w:proofErr w:type="gramStart"/>
      <w:r w:rsidRPr="004C5BBA">
        <w:t>отчетным</w:t>
      </w:r>
      <w:proofErr w:type="gramEnd"/>
      <w:r w:rsidRPr="004C5BBA">
        <w:t>:</w:t>
      </w:r>
      <w:r w:rsidRPr="004C5BBA">
        <w:br/>
        <w:t xml:space="preserve">- </w:t>
      </w:r>
      <w:proofErr w:type="gramStart"/>
      <w:r w:rsidRPr="004C5BBA">
        <w:t>Отчет об исполнении бюджета (ф. 0503117);</w:t>
      </w:r>
      <w:r w:rsidRPr="004C5BBA">
        <w:br/>
        <w:t>- Отчет об исполнении бюджета главного распорядителя (распорядителя), получателя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  <w:r w:rsidRPr="004C5BBA">
        <w:br/>
        <w:t>- Справочная таблица к отчету об исполнении консолидированного бюджета субъекта Российской Федерации (ф. 0503387);</w:t>
      </w:r>
      <w:r w:rsidRPr="004C5BBA">
        <w:br/>
        <w:t>- Справка о суммах консолидируемых поступлений, подлежащих зачислению на счет бюджета (ф. 0503184);</w:t>
      </w:r>
      <w:proofErr w:type="gramEnd"/>
      <w:r w:rsidRPr="004C5BBA">
        <w:br/>
        <w:t>- Сведения об остатках денежных средств на счетах получателя средств бюджета (ф.0503178);</w:t>
      </w:r>
      <w:r w:rsidRPr="004C5BBA">
        <w:br/>
        <w:t>- Справка по консолидируемым расчетам (ф. 0503125) (денежные расчеты);</w:t>
      </w:r>
      <w:r w:rsidRPr="004C5BBA">
        <w:br/>
        <w:t>- Текстовая часть раздела 3 «Анализ отчета об исполнении бюджета субъектом бюджетной отчетности» и раздела 4 «Анализ показателей бухгалтерской отчетности субъекта бюджетной отчетности» Пояснительной записк</w:t>
      </w:r>
      <w:proofErr w:type="gramStart"/>
      <w:r w:rsidRPr="004C5BBA">
        <w:t>и(</w:t>
      </w:r>
      <w:proofErr w:type="gramEnd"/>
      <w:r w:rsidRPr="004C5BBA">
        <w:t>ф. 0503160);</w:t>
      </w:r>
      <w:r w:rsidRPr="004C5BBA">
        <w:br/>
        <w:t xml:space="preserve">4. В срок не позднее 15 числа месяца, следующего за </w:t>
      </w:r>
      <w:proofErr w:type="gramStart"/>
      <w:r w:rsidRPr="004C5BBA">
        <w:t>отчетным</w:t>
      </w:r>
      <w:proofErr w:type="gramEnd"/>
      <w:r w:rsidRPr="004C5BBA">
        <w:t>:</w:t>
      </w:r>
      <w:r w:rsidRPr="004C5BBA">
        <w:br/>
        <w:t>- Сводные отчеты о бюджетных обязательствах (ф. 0503128) в 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проектов).</w:t>
      </w:r>
    </w:p>
    <w:sectPr w:rsidR="004C5BBA" w:rsidRPr="004C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BA"/>
    <w:rsid w:val="00047ABD"/>
    <w:rsid w:val="003C2B98"/>
    <w:rsid w:val="004C5BBA"/>
    <w:rsid w:val="005A3ED8"/>
    <w:rsid w:val="005D6F2A"/>
    <w:rsid w:val="006474D8"/>
    <w:rsid w:val="00C1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482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317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2</cp:revision>
  <dcterms:created xsi:type="dcterms:W3CDTF">2022-02-11T12:05:00Z</dcterms:created>
  <dcterms:modified xsi:type="dcterms:W3CDTF">2022-02-11T12:05:00Z</dcterms:modified>
</cp:coreProperties>
</file>